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57A8A">
      <w:bookmarkStart w:id="0" w:name="_Hlk185865778"/>
      <w:bookmarkEnd w:id="0"/>
      <w:r>
        <w:drawing>
          <wp:inline distT="0" distB="0" distL="0" distR="0">
            <wp:extent cx="6390005" cy="1114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099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917D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Информационная справка </w:t>
      </w:r>
    </w:p>
    <w:p w14:paraId="3EC1691E">
      <w:pPr>
        <w:spacing w:after="0" w:line="240" w:lineRule="auto"/>
        <w:jc w:val="center"/>
        <w:rPr>
          <w:rFonts w:hint="default" w:ascii="Times New Roman" w:hAnsi="Times New Roman" w:cs="Times New Roman"/>
          <w:sz w:val="20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>Муниципального</w:t>
      </w:r>
      <w:r>
        <w:rPr>
          <w:rFonts w:hint="default" w:ascii="Times New Roman" w:hAnsi="Times New Roman" w:cs="Times New Roman"/>
          <w:szCs w:val="24"/>
          <w:lang w:val="ru-RU"/>
        </w:rPr>
        <w:t xml:space="preserve"> автономного дошкольного образовательного учреждения детский сад №14 «Ромашка» комбинированного вида городского округа город Кумертау Республики</w:t>
      </w:r>
      <w:bookmarkStart w:id="3" w:name="_GoBack"/>
      <w:bookmarkEnd w:id="3"/>
      <w:r>
        <w:rPr>
          <w:rFonts w:hint="default" w:ascii="Times New Roman" w:hAnsi="Times New Roman" w:cs="Times New Roman"/>
          <w:szCs w:val="24"/>
          <w:lang w:val="ru-RU"/>
        </w:rPr>
        <w:t xml:space="preserve"> Башкортостан</w:t>
      </w:r>
    </w:p>
    <w:p w14:paraId="7F61BC8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работе  инновационной площадки федерального уровня 20</w:t>
      </w:r>
      <w:r>
        <w:rPr>
          <w:rFonts w:hint="default" w:ascii="Times New Roman" w:hAnsi="Times New Roman" w:cs="Times New Roman"/>
          <w:lang w:val="ru-RU"/>
        </w:rPr>
        <w:t>24</w:t>
      </w:r>
      <w:r>
        <w:rPr>
          <w:rFonts w:ascii="Times New Roman" w:hAnsi="Times New Roman" w:cs="Times New Roman"/>
        </w:rPr>
        <w:sym w:font="Symbol" w:char="F02D"/>
      </w:r>
      <w:r>
        <w:rPr>
          <w:rFonts w:ascii="Times New Roman" w:hAnsi="Times New Roman" w:cs="Times New Roman"/>
        </w:rPr>
        <w:t>20</w:t>
      </w:r>
      <w:r>
        <w:rPr>
          <w:rFonts w:hint="default" w:ascii="Times New Roman" w:hAnsi="Times New Roman" w:cs="Times New Roman"/>
          <w:lang w:val="ru-RU"/>
        </w:rPr>
        <w:t>26</w:t>
      </w:r>
      <w:r>
        <w:rPr>
          <w:rFonts w:ascii="Times New Roman" w:hAnsi="Times New Roman" w:cs="Times New Roman"/>
        </w:rPr>
        <w:t>уч.год</w:t>
      </w:r>
    </w:p>
    <w:p w14:paraId="35257343">
      <w:pPr>
        <w:ind w:left="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по теме:</w:t>
      </w:r>
      <w:r>
        <w:rPr>
          <w:rFonts w:ascii="Times New Roman" w:hAnsi="Times New Roman" w:cs="Times New Roman"/>
          <w:b/>
        </w:rPr>
        <w:t> «Речевое развитие дошкольников в продуктивной деятельности (плоскостное   конструирование) в соответствии с ФОП ДО»</w:t>
      </w:r>
      <w:bookmarkStart w:id="1" w:name="_Hlk185939015"/>
    </w:p>
    <w:tbl>
      <w:tblPr>
        <w:tblStyle w:val="5"/>
        <w:tblW w:w="10623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2720"/>
        <w:gridCol w:w="7367"/>
      </w:tblGrid>
      <w:tr w14:paraId="16C24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C39B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№ п/п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2C50A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Критерий</w:t>
            </w:r>
          </w:p>
        </w:tc>
        <w:tc>
          <w:tcPr>
            <w:tcW w:w="7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1FA32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Результат</w:t>
            </w:r>
          </w:p>
        </w:tc>
      </w:tr>
      <w:tr w14:paraId="2A63B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A1D56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85A91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Кадровое обеспечение работы площадки</w:t>
            </w:r>
          </w:p>
        </w:tc>
        <w:tc>
          <w:tcPr>
            <w:tcW w:w="7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599C25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>Воспитатель - Осина О.И., высшая</w:t>
            </w:r>
          </w:p>
          <w:p w14:paraId="4AA4FC9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>Учитель-логопед - Бикбулатова Г.С., высшая</w:t>
            </w:r>
          </w:p>
          <w:p w14:paraId="6278DF4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>Воспитатель - Тюкаева .А., высшая</w:t>
            </w:r>
          </w:p>
          <w:p w14:paraId="683419A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>Воспитатель Загидуллина М.Х., высшая</w:t>
            </w:r>
          </w:p>
          <w:p w14:paraId="57E7634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28"/>
                <w:sz w:val="24"/>
                <w:szCs w:val="24"/>
                <w:lang w:val="ru-RU" w:eastAsia="ru-RU" w:bidi="ar-SA"/>
                <w14:ligatures w14:val="standard"/>
                <w14:cntxtalts/>
              </w:rPr>
            </w:pPr>
          </w:p>
        </w:tc>
      </w:tr>
      <w:tr w14:paraId="41F3F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80743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F8890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Обучение: семинар-практикум/КПК</w:t>
            </w:r>
          </w:p>
        </w:tc>
        <w:tc>
          <w:tcPr>
            <w:tcW w:w="7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108D3F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 xml:space="preserve">Обучающий семинар практикум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«Речевое развитие дошкольников в продуктивной деятельности (плоскостное конструирование) в соответствии с ФОП ДО»</w:t>
            </w: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 xml:space="preserve"> г.Уфа 14-15.11.2024г - 2 человека</w:t>
            </w:r>
          </w:p>
          <w:p w14:paraId="256DACD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>КПК «Проектирование конструктивной деятельности дошкольников  с использованием современных педагогических средств развития инженерно-технического творчества и речевого развития в соответствии с ФОП ДО в условиях инклюзии»25-26.03.2025, г.Уфа - 2 человека</w:t>
            </w:r>
          </w:p>
          <w:p w14:paraId="65163E08">
            <w:pPr>
              <w:numPr>
                <w:ilvl w:val="0"/>
                <w:numId w:val="1"/>
              </w:numPr>
              <w:spacing w:after="0" w:line="240" w:lineRule="auto"/>
              <w:ind w:left="0" w:leftChars="0" w:firstLine="0" w:firstLineChars="0"/>
              <w:jc w:val="both"/>
              <w:rPr>
                <w:rFonts w:ascii="Times New Roman" w:hAnsi="Times New Roman" w:eastAsia="Times New Roman" w:cs="Times New Roman"/>
                <w:color w:val="000000"/>
                <w:kern w:val="28"/>
                <w:sz w:val="24"/>
                <w:szCs w:val="24"/>
                <w:lang w:val="ru-RU" w:eastAsia="ru-RU" w:bidi="ar-SA"/>
                <w14:ligatures w14:val="standard"/>
                <w14:cntxtalts/>
              </w:rPr>
            </w:pP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 xml:space="preserve">Обучающий семинар практикум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«Речевое развитие дошкольников в продуктивной деятельности (плоскостное конструирование) в соответствии с ФОП ДО»</w:t>
            </w: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 xml:space="preserve"> г.Уфа 23-24.10.2025 - 2 человека</w:t>
            </w:r>
          </w:p>
        </w:tc>
      </w:tr>
      <w:tr w14:paraId="4F7D9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6B76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6B1D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Место включения инновационной деятельности</w:t>
            </w:r>
          </w:p>
        </w:tc>
        <w:tc>
          <w:tcPr>
            <w:tcW w:w="7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40C977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kern w:val="28"/>
                <w:sz w:val="24"/>
                <w:szCs w:val="24"/>
                <w:lang w:val="ru-RU" w:eastAsia="ru-RU" w:bidi="ar-SA"/>
                <w14:ligatures w14:val="standard"/>
                <w14:cntxtalts/>
              </w:rPr>
            </w:pP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>Разновозрастная  группа компенсирующей направленности МАДОУ д/с №14 «Ромашка» 2 корпус</w:t>
            </w:r>
          </w:p>
        </w:tc>
      </w:tr>
      <w:tr w14:paraId="36512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199F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0BAD7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Возрастная группа детей и её направленность</w:t>
            </w:r>
          </w:p>
        </w:tc>
        <w:tc>
          <w:tcPr>
            <w:tcW w:w="7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0A404A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kern w:val="28"/>
                <w:sz w:val="24"/>
                <w:szCs w:val="24"/>
                <w:lang w:val="ru-RU" w:eastAsia="ru-RU" w:bidi="ar-SA"/>
                <w14:ligatures w14:val="standard"/>
                <w14:cntxtalts/>
              </w:rPr>
            </w:pP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>Компенсирующая группа детей с ТНР 5-7 лет</w:t>
            </w:r>
          </w:p>
        </w:tc>
      </w:tr>
      <w:tr w14:paraId="14D3A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3036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E784C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рамках какой деятельности идет работа</w:t>
            </w:r>
          </w:p>
        </w:tc>
        <w:tc>
          <w:tcPr>
            <w:tcW w:w="7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DD9CC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28"/>
                <w:sz w:val="24"/>
                <w:szCs w:val="24"/>
                <w:lang w:val="ru-RU" w:eastAsia="ru-RU" w:bidi="ar-SA"/>
                <w14:ligatures w14:val="standard"/>
                <w14:cntxtalts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Вариативная</w:t>
            </w: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 xml:space="preserve"> часть АОП ДОО, занятия по расписанию, индивидуальная и подгрупповая работа, самостоятельная деятельность детей</w:t>
            </w:r>
          </w:p>
        </w:tc>
      </w:tr>
      <w:tr w14:paraId="77CF5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678F4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F0D9D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Произведена закупка инновационного оборудования Игровая </w:t>
            </w:r>
            <w:bookmarkStart w:id="2" w:name="_Hlk174356001"/>
            <w:r>
              <w:rPr>
                <w:rFonts w:ascii="Times New Roman" w:hAnsi="Times New Roman" w:cs="Times New Roman"/>
                <w:szCs w:val="24"/>
              </w:rPr>
              <w:t>мозаики «</w:t>
            </w:r>
            <w:bookmarkEnd w:id="2"/>
            <w:r>
              <w:rPr>
                <w:rFonts w:ascii="Times New Roman" w:hAnsi="Times New Roman" w:cs="Times New Roman"/>
                <w:szCs w:val="24"/>
              </w:rPr>
              <w:t>СветочКа»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7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B77C1D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</w:rPr>
              <w:t>Имеется -количество</w:t>
            </w: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 xml:space="preserve"> - 1 комплект</w:t>
            </w:r>
          </w:p>
          <w:p w14:paraId="503BEA2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28"/>
                <w:sz w:val="24"/>
                <w:szCs w:val="24"/>
                <w:lang w:val="ru-RU" w:eastAsia="ru-RU" w:bidi="ar-SA"/>
                <w14:ligatures w14:val="standard"/>
                <w14:cntxtalts/>
              </w:rPr>
            </w:pPr>
          </w:p>
        </w:tc>
      </w:tr>
      <w:tr w14:paraId="521AC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E515A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7.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DCF77">
            <w:pPr>
              <w:spacing w:after="0" w:line="240" w:lineRule="auto"/>
              <w:jc w:val="both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t>Тепа проекта ДОО</w:t>
            </w:r>
          </w:p>
        </w:tc>
        <w:tc>
          <w:tcPr>
            <w:tcW w:w="7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68CC97E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kern w:val="28"/>
                <w:sz w:val="24"/>
                <w:szCs w:val="24"/>
                <w:lang w:val="ru-RU" w:eastAsia="ru-RU" w:bidi="ar-SA"/>
                <w14:ligatures w14:val="standard"/>
                <w14:cntxtalts/>
              </w:rPr>
            </w:pPr>
            <w:r>
              <w:rPr>
                <w:rFonts w:ascii="Times New Roman" w:hAnsi="Times New Roman" w:cs="Times New Roman"/>
                <w:szCs w:val="24"/>
              </w:rPr>
              <w:t>Тема проекта</w:t>
            </w: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>: «Включение родителей (отцов) в  процесс обучения дошкольников правильной речи с использованием мозаики игровой Светочка»</w:t>
            </w:r>
          </w:p>
        </w:tc>
      </w:tr>
      <w:tr w14:paraId="35C98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EBDB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8.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E9B0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Предполагаемый продукт проекта</w:t>
            </w:r>
          </w:p>
        </w:tc>
        <w:tc>
          <w:tcPr>
            <w:tcW w:w="7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89E23A1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kern w:val="28"/>
                <w:sz w:val="24"/>
                <w:szCs w:val="24"/>
                <w:lang w:val="ru-RU" w:eastAsia="ru-RU" w:bidi="ar-SA"/>
                <w14:ligatures w14:val="standard"/>
                <w14:cntxtalts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Создание</w:t>
            </w: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 xml:space="preserve"> сборника-книги с иллюстрациями картин с применением конструктора СветочКа, мини-рассказы детей по картинам.</w:t>
            </w:r>
          </w:p>
        </w:tc>
      </w:tr>
      <w:tr w14:paraId="2AF76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63C8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18967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Новый виток инновационной деятельности</w:t>
            </w:r>
          </w:p>
        </w:tc>
        <w:tc>
          <w:tcPr>
            <w:tcW w:w="7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A49016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 продолжении инновационной деятельности и выхода её на новый виток, какая тема предполагается:</w:t>
            </w:r>
          </w:p>
          <w:p w14:paraId="72935C58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kern w:val="28"/>
                <w:sz w:val="24"/>
                <w:szCs w:val="24"/>
                <w:lang w:val="ru-RU" w:eastAsia="ru-RU" w:bidi="ar-SA"/>
                <w14:ligatures w14:val="standard"/>
                <w14:cntxtalts/>
              </w:rPr>
            </w:pPr>
            <w:r>
              <w:rPr>
                <w:rFonts w:ascii="Times New Roman" w:hAnsi="Times New Roman" w:cs="Times New Roman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Cs w:val="24"/>
              </w:rPr>
              <w:t>та же, но с углублением и расширением продукта (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работа</w:t>
            </w: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 xml:space="preserve"> с родителями, создание сборника с иллюстрациями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14:paraId="474D2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9FA3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E0B5A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Принятые и разработанные локальные нормативные акты (ЛНА) (ссылка на сайт)</w:t>
            </w:r>
          </w:p>
        </w:tc>
        <w:tc>
          <w:tcPr>
            <w:tcW w:w="7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E8D332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Приказ об открытии инновационной площадки от 25.11.2024. №78-од </w:t>
            </w:r>
          </w:p>
          <w:p w14:paraId="4559BCB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Дорожная карта по работе на площадке на 2024-2026г.г.</w:t>
            </w:r>
          </w:p>
          <w:p w14:paraId="163A645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 Изменения в Программу развития от 01.12.2024г.: «Проект </w:t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  <w:t>«Речевое развитие дошкольников в продуктивной деятельности (плоскостное конструирование) в соответствии с ФОП ДО»</w:t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 xml:space="preserve"> с использованием мозаики Светочка»</w:t>
            </w:r>
          </w:p>
          <w:p w14:paraId="0FF9B7A3">
            <w:p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>Годовой план на 2025-2026.г.</w:t>
            </w:r>
          </w:p>
          <w:p w14:paraId="5487CF68">
            <w:p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spacing w:val="0"/>
                <w:sz w:val="22"/>
                <w:szCs w:val="22"/>
                <w:u w:val="none"/>
                <w:shd w:val="clear" w:fill="FFFFFF"/>
              </w:rPr>
              <w:fldChar w:fldCharType="begin"/>
            </w: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spacing w:val="0"/>
                <w:sz w:val="22"/>
                <w:szCs w:val="22"/>
                <w:u w:val="none"/>
                <w:shd w:val="clear" w:fill="FFFFFF"/>
              </w:rPr>
              <w:instrText xml:space="preserve"> HYPERLINK "https://vk.com/away.php?to=https://romashka14.obr.site/sveden/innovacionnaya-deyatelnost/?property_code=edit_mode&amp;property_value=Y&amp;utf=1" \t "https://vk.com/im/convo/_blank" </w:instrText>
            </w: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spacing w:val="0"/>
                <w:sz w:val="22"/>
                <w:szCs w:val="22"/>
                <w:u w:val="none"/>
                <w:shd w:val="clear" w:fill="FFFFFF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Roboto" w:cs="Times New Roman"/>
                <w:i w:val="0"/>
                <w:iCs w:val="0"/>
                <w:caps w:val="0"/>
                <w:spacing w:val="0"/>
                <w:sz w:val="22"/>
                <w:szCs w:val="22"/>
                <w:u w:val="none"/>
                <w:shd w:val="clear" w:fill="FFFFFF"/>
              </w:rPr>
              <w:t>https://romashka14.obr.site/sveden/innovacionnaya-deyatelnost/?property_code=edit_mode&amp;property_value=Y</w:t>
            </w:r>
            <w:r>
              <w:rPr>
                <w:rFonts w:hint="default" w:ascii="Times New Roman" w:hAnsi="Times New Roman" w:eastAsia="Roboto" w:cs="Times New Roman"/>
                <w:i w:val="0"/>
                <w:iCs w:val="0"/>
                <w:caps w:val="0"/>
                <w:spacing w:val="0"/>
                <w:sz w:val="22"/>
                <w:szCs w:val="22"/>
                <w:u w:val="none"/>
                <w:shd w:val="clear" w:fill="FFFFFF"/>
              </w:rPr>
              <w:fldChar w:fldCharType="end"/>
            </w:r>
          </w:p>
          <w:p w14:paraId="194172BE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kern w:val="28"/>
                <w:sz w:val="22"/>
                <w:szCs w:val="22"/>
                <w:lang w:val="ru-RU" w:eastAsia="ru-RU" w:bidi="ar-SA"/>
                <w14:ligatures w14:val="standard"/>
                <w14:cntxtalts/>
              </w:rPr>
            </w:pPr>
          </w:p>
        </w:tc>
      </w:tr>
      <w:tr w14:paraId="3E72C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0" w:hRule="atLeast"/>
        </w:trPr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8E58E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F4F2A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Подготовка фото и видеоматериалов образовательной деятельности с использованием игровой логопедической мозаики «СветочКа»</w:t>
            </w:r>
          </w:p>
        </w:tc>
        <w:tc>
          <w:tcPr>
            <w:tcW w:w="7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80CCF20">
            <w:pPr>
              <w:rPr>
                <w:rFonts w:ascii="Times New Roman" w:hAnsi="Times New Roman" w:eastAsia="Times New Roman" w:cs="Times New Roman"/>
                <w:color w:val="000000"/>
                <w:kern w:val="28"/>
                <w:sz w:val="24"/>
                <w:szCs w:val="24"/>
                <w:lang w:val="ru-RU" w:eastAsia="ru-RU" w:bidi="ar-SA"/>
                <w14:ligatures w14:val="standard"/>
                <w14:cntxtalts/>
              </w:rPr>
            </w:pPr>
            <w:r>
              <w:rPr>
                <w:rFonts w:hint="default" w:ascii="Times New Roman" w:hAnsi="Times New Roman"/>
                <w:szCs w:val="24"/>
              </w:rPr>
              <w:fldChar w:fldCharType="begin"/>
            </w:r>
            <w:r>
              <w:rPr>
                <w:rFonts w:hint="default" w:ascii="Times New Roman" w:hAnsi="Times New Roman"/>
                <w:szCs w:val="24"/>
              </w:rPr>
              <w:instrText xml:space="preserve"> HYPERLINK "https://vk.com/away.php?to=https%3A%2F%2Fcloud.mail.ru%2Fpublic%2Fmh6Y%2FmpECoaPqm&amp;utf=1" </w:instrText>
            </w:r>
            <w:r>
              <w:rPr>
                <w:rFonts w:hint="default" w:ascii="Times New Roman" w:hAnsi="Times New Roman"/>
                <w:szCs w:val="24"/>
              </w:rPr>
              <w:fldChar w:fldCharType="separate"/>
            </w:r>
            <w:r>
              <w:rPr>
                <w:rStyle w:val="4"/>
                <w:rFonts w:hint="default" w:ascii="Times New Roman" w:hAnsi="Times New Roman"/>
                <w:szCs w:val="24"/>
              </w:rPr>
              <w:t>https://vk.com/away.php?to=https%3A%2F%2Fcloud.mail.ru%2Fpublic%2Fmh6Y%2FmpECoaPqm&amp;utf=1</w:t>
            </w:r>
            <w:r>
              <w:rPr>
                <w:rFonts w:hint="default" w:ascii="Times New Roman" w:hAnsi="Times New Roman"/>
                <w:szCs w:val="24"/>
              </w:rPr>
              <w:fldChar w:fldCharType="end"/>
            </w:r>
            <w:r>
              <w:rPr>
                <w:rFonts w:hint="default" w:ascii="Times New Roman" w:hAnsi="Times New Roman"/>
                <w:szCs w:val="24"/>
                <w:lang w:val="ru-RU"/>
              </w:rPr>
              <w:t xml:space="preserve"> </w:t>
            </w:r>
          </w:p>
        </w:tc>
      </w:tr>
      <w:tr w14:paraId="24496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0" w:hRule="atLeast"/>
        </w:trPr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8D21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C07AC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Транслирование опыта работы по инновационной деятельности</w:t>
            </w:r>
          </w:p>
          <w:p w14:paraId="2430450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 мероприятиях: локальных (ДОО), муниципальных (город, район), республиканских, федеральных.</w:t>
            </w:r>
          </w:p>
        </w:tc>
        <w:tc>
          <w:tcPr>
            <w:tcW w:w="7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EBC766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hint="default" w:ascii="Times New Roman" w:hAnsi="Times New Roman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Cs w:val="24"/>
                <w:lang w:val="ru-RU"/>
              </w:rPr>
              <w:t>Круглый стол «Инновационный треугольник. Итоги, планы, перспективы» г</w:t>
            </w: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>.Самара 9-10.06.2025Тема:</w:t>
            </w:r>
            <w:r>
              <w:rPr>
                <w:rFonts w:hint="default" w:ascii="Times New Roman" w:hAnsi="Times New Roman"/>
                <w:szCs w:val="24"/>
                <w:lang w:val="ru-RU"/>
              </w:rPr>
              <w:t>«Внуки Победы» - патриотический проект, основанный на плоскостном конструирования с использованием игровой логопедической мозаики «СветочКа» спикер Халикова О.В.</w:t>
            </w:r>
          </w:p>
          <w:p w14:paraId="0215B38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 xml:space="preserve">Всероссийский форум «Ориентиры детства 5,0» г.Москва 9-10.08.2025Тема: «Работа инновационной площадки детского сада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«Речевое развитие дошкольников в продуктивной деятельности (плоскостное конструирование) в соответствии с ФОП ДО»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>.Использование плоскостного конструктора в работе учителя-логопеда с детьми старшего возраств с ТНР» спикер Халикова О.В.</w:t>
            </w:r>
          </w:p>
          <w:p w14:paraId="3BBA489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kern w:val="28"/>
                <w:sz w:val="24"/>
                <w:szCs w:val="24"/>
                <w:lang w:val="ru-RU" w:eastAsia="ru-RU" w:bidi="ar-SA"/>
                <w14:ligatures w14:val="standard"/>
                <w14:cntxtalts/>
              </w:rPr>
            </w:pP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 xml:space="preserve">Обучаюий семинар практикум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«Речевое развитие дошкольников в продуктивной деятельности (плоскостное конструирование) в соответствии с ФОП ДО»</w:t>
            </w: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 xml:space="preserve"> г.Уфа 23-24.10.2025 Тема: «</w:t>
            </w:r>
            <w:r>
              <w:rPr>
                <w:rFonts w:hint="default" w:ascii="Times New Roman" w:hAnsi="Times New Roman"/>
                <w:szCs w:val="24"/>
                <w:lang w:val="ru-RU"/>
              </w:rPr>
              <w:t>«Использование плоскостного конструирования в проектной деятельности детского сада» спикеры Халикова О.В. и Осина О.И.</w:t>
            </w:r>
          </w:p>
        </w:tc>
      </w:tr>
      <w:tr w14:paraId="7816D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0" w:hRule="atLeast"/>
        </w:trPr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48901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CC8A3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Транслирование опыта работы по инновационной деятельности в федеральном журнале «Дошкольный мир» для родителей и педагогов.</w:t>
            </w:r>
          </w:p>
        </w:tc>
        <w:tc>
          <w:tcPr>
            <w:tcW w:w="7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6DF1AE0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kern w:val="28"/>
                <w:sz w:val="24"/>
                <w:szCs w:val="24"/>
                <w:lang w:val="ru-RU" w:eastAsia="ru-RU" w:bidi="ar-SA"/>
                <w14:ligatures w14:val="standard"/>
                <w14:cntxtalts/>
              </w:rPr>
            </w:pP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>-</w:t>
            </w:r>
          </w:p>
        </w:tc>
      </w:tr>
      <w:tr w14:paraId="1D8DF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0" w:hRule="atLeast"/>
        </w:trPr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8FF56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C5DA0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Фестиваль видеороликов «СветочКа» приглашает мозаику собирать и речь развивать»</w:t>
            </w:r>
          </w:p>
        </w:tc>
        <w:tc>
          <w:tcPr>
            <w:tcW w:w="7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99961">
            <w:pPr>
              <w:rPr>
                <w:rFonts w:hint="default" w:ascii="Times New Roman" w:hAnsi="Times New Roman" w:cs="Times New Roman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>-</w:t>
            </w:r>
          </w:p>
        </w:tc>
      </w:tr>
    </w:tbl>
    <w:p w14:paraId="661C2835">
      <w:pPr>
        <w:tabs>
          <w:tab w:val="left" w:pos="7248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FCD72C7">
      <w:pPr>
        <w:tabs>
          <w:tab w:val="left" w:pos="7248"/>
        </w:tabs>
        <w:spacing w:after="0" w:line="240" w:lineRule="auto"/>
        <w:jc w:val="both"/>
        <w:rPr>
          <w:rFonts w:ascii="Times New Roman" w:hAnsi="Times New Roman" w:cs="Times New Roman"/>
          <w:szCs w:val="24"/>
          <w:u w:val="single"/>
        </w:rPr>
      </w:pPr>
      <w:r>
        <w:rPr>
          <w:rFonts w:ascii="Times New Roman" w:hAnsi="Times New Roman" w:cs="Times New Roman"/>
          <w:szCs w:val="24"/>
        </w:rPr>
        <w:t xml:space="preserve">Заведующий ______________/ </w:t>
      </w:r>
      <w:r>
        <w:rPr>
          <w:rFonts w:ascii="Times New Roman" w:hAnsi="Times New Roman" w:cs="Times New Roman"/>
          <w:szCs w:val="24"/>
          <w:u w:val="single"/>
          <w:lang w:val="ru-RU"/>
        </w:rPr>
        <w:t>Халикова</w:t>
      </w:r>
      <w:r>
        <w:rPr>
          <w:rFonts w:hint="default" w:ascii="Times New Roman" w:hAnsi="Times New Roman" w:cs="Times New Roman"/>
          <w:szCs w:val="24"/>
          <w:u w:val="single"/>
          <w:lang w:val="ru-RU"/>
        </w:rPr>
        <w:t xml:space="preserve"> О.В.</w:t>
      </w:r>
      <w:r>
        <w:rPr>
          <w:rFonts w:ascii="Times New Roman" w:hAnsi="Times New Roman" w:cs="Times New Roman"/>
          <w:szCs w:val="24"/>
        </w:rPr>
        <w:t xml:space="preserve">                                  Дата </w:t>
      </w:r>
      <w:r>
        <w:rPr>
          <w:rFonts w:hint="default" w:ascii="Times New Roman" w:hAnsi="Times New Roman" w:cs="Times New Roman"/>
          <w:szCs w:val="24"/>
          <w:u w:val="single"/>
          <w:lang w:val="ru-RU"/>
        </w:rPr>
        <w:t>16.01.2026</w:t>
      </w:r>
      <w:r>
        <w:rPr>
          <w:rFonts w:ascii="Times New Roman" w:hAnsi="Times New Roman" w:cs="Times New Roman"/>
          <w:szCs w:val="24"/>
          <w:u w:val="single"/>
        </w:rPr>
        <w:t xml:space="preserve"> г.</w:t>
      </w:r>
    </w:p>
    <w:p w14:paraId="0115A3CE">
      <w:pPr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М.П.</w:t>
      </w:r>
      <w:r>
        <w:rPr>
          <w:rFonts w:ascii="Times New Roman" w:hAnsi="Times New Roman" w:cs="Times New Roman"/>
          <w:szCs w:val="24"/>
        </w:rPr>
        <w:t xml:space="preserve">                    </w:t>
      </w:r>
      <w:r>
        <w:rPr>
          <w:rFonts w:ascii="Times New Roman" w:hAnsi="Times New Roman" w:cs="Times New Roman"/>
          <w:sz w:val="18"/>
          <w:szCs w:val="18"/>
        </w:rPr>
        <w:t>(подпись)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          (ФИО)</w:t>
      </w:r>
    </w:p>
    <w:p w14:paraId="4504DEC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2B47FF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8AD8E8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DE1A0A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bookmarkEnd w:id="1"/>
    <w:sectPr>
      <w:pgSz w:w="11906" w:h="16838"/>
      <w:pgMar w:top="426" w:right="566" w:bottom="142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Roboto">
    <w:panose1 w:val="02000000000000000000"/>
    <w:charset w:val="00"/>
    <w:family w:val="auto"/>
    <w:pitch w:val="default"/>
    <w:sig w:usb0="E0000AFF" w:usb1="5000217F" w:usb2="0000002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5" w:lineRule="auto"/>
      </w:pPr>
      <w:r>
        <w:separator/>
      </w:r>
    </w:p>
  </w:footnote>
  <w:footnote w:type="continuationSeparator" w:id="1">
    <w:p>
      <w:pPr>
        <w:spacing w:before="0" w:after="0" w:line="285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9B1B28"/>
    <w:multiLevelType w:val="singleLevel"/>
    <w:tmpl w:val="E89B1B28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F7C8BF3"/>
    <w:multiLevelType w:val="singleLevel"/>
    <w:tmpl w:val="1F7C8BF3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6EC"/>
    <w:rsid w:val="00080F89"/>
    <w:rsid w:val="00096752"/>
    <w:rsid w:val="00127D91"/>
    <w:rsid w:val="0016233D"/>
    <w:rsid w:val="001626B0"/>
    <w:rsid w:val="001F3FA8"/>
    <w:rsid w:val="00206F50"/>
    <w:rsid w:val="00261ED3"/>
    <w:rsid w:val="00295424"/>
    <w:rsid w:val="003E3D66"/>
    <w:rsid w:val="0040580C"/>
    <w:rsid w:val="00431793"/>
    <w:rsid w:val="00484DD8"/>
    <w:rsid w:val="004B0217"/>
    <w:rsid w:val="00530A12"/>
    <w:rsid w:val="00551DE7"/>
    <w:rsid w:val="00675F14"/>
    <w:rsid w:val="006E351D"/>
    <w:rsid w:val="00724A2E"/>
    <w:rsid w:val="00765C95"/>
    <w:rsid w:val="007B2100"/>
    <w:rsid w:val="007B31A1"/>
    <w:rsid w:val="00850A19"/>
    <w:rsid w:val="00893713"/>
    <w:rsid w:val="008D20E8"/>
    <w:rsid w:val="008E7DA4"/>
    <w:rsid w:val="00983022"/>
    <w:rsid w:val="00996333"/>
    <w:rsid w:val="009D46B0"/>
    <w:rsid w:val="009D49AF"/>
    <w:rsid w:val="009F4F48"/>
    <w:rsid w:val="00A239B2"/>
    <w:rsid w:val="00A9262F"/>
    <w:rsid w:val="00AC586E"/>
    <w:rsid w:val="00B076EC"/>
    <w:rsid w:val="00B27A61"/>
    <w:rsid w:val="00B5237F"/>
    <w:rsid w:val="00BD1F2A"/>
    <w:rsid w:val="00BF67C4"/>
    <w:rsid w:val="00C5453D"/>
    <w:rsid w:val="00C73CDC"/>
    <w:rsid w:val="00CA721C"/>
    <w:rsid w:val="00DB4126"/>
    <w:rsid w:val="00DB5071"/>
    <w:rsid w:val="00E731D2"/>
    <w:rsid w:val="00F14167"/>
    <w:rsid w:val="00F20A19"/>
    <w:rsid w:val="00FD43E2"/>
    <w:rsid w:val="04DC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20" w:line="285" w:lineRule="auto"/>
    </w:pPr>
    <w:rPr>
      <w:rFonts w:ascii="Arial" w:hAnsi="Arial" w:eastAsia="Times New Roman" w:cs="Arial"/>
      <w:color w:val="000000"/>
      <w:kern w:val="28"/>
      <w:sz w:val="24"/>
      <w:szCs w:val="20"/>
      <w:lang w:val="ru-RU" w:eastAsia="ru-RU" w:bidi="ar-SA"/>
      <w14:ligatures w14:val="standard"/>
      <w14:cntxtalts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5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Основной текст Знак1"/>
    <w:basedOn w:val="2"/>
    <w:uiPriority w:val="99"/>
    <w:rPr>
      <w:rFonts w:ascii="Georgia" w:hAnsi="Georgia" w:cs="Georgia"/>
      <w:sz w:val="19"/>
      <w:szCs w:val="1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239</Words>
  <Characters>1364</Characters>
  <Lines>11</Lines>
  <Paragraphs>3</Paragraphs>
  <TotalTime>2</TotalTime>
  <ScaleCrop>false</ScaleCrop>
  <LinksUpToDate>false</LinksUpToDate>
  <CharactersWithSpaces>1600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2024-12-20T10:21:00Z</dcterms:created>
  <dc:creator>Пользователь</dc:creator>
  <cp:lastModifiedBy>Ольга</cp:lastModifiedBy>
  <cp:lastPrinted>2026-01-20T21:47:38Z</cp:lastPrinted>
  <dcterms:modified xsi:type="dcterms:W3CDTF">2026-01-20T21:47:52Z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276BBDED78FB44F88B9D0AA58E710F9F_12</vt:lpwstr>
  </property>
</Properties>
</file>